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1EDB4822" w:rsidR="009502E6" w:rsidRDefault="000006A0" w:rsidP="00EB1986">
      <w:pPr>
        <w:pStyle w:val="Subtitle"/>
        <w:spacing w:before="60" w:after="60"/>
        <w:jc w:val="center"/>
        <w:rPr>
          <w:rFonts w:cs="Arial"/>
          <w:b/>
          <w:szCs w:val="20"/>
          <w:u w:val="none"/>
          <w:lang w:val="lt-LT"/>
        </w:rPr>
      </w:pPr>
      <w:r w:rsidRPr="004903E5">
        <w:rPr>
          <w:rFonts w:cs="Arial"/>
          <w:b/>
          <w:szCs w:val="20"/>
          <w:u w:val="none"/>
          <w:lang w:val="lt-LT"/>
        </w:rPr>
        <w:t>PASIŪLYMAS</w:t>
      </w:r>
      <w:r>
        <w:rPr>
          <w:rFonts w:cs="Arial"/>
          <w:b/>
          <w:szCs w:val="20"/>
          <w:u w:val="none"/>
          <w:lang w:val="lt-LT"/>
        </w:rPr>
        <w:t xml:space="preserve"> </w:t>
      </w:r>
      <w:r w:rsidRPr="000006A0">
        <w:rPr>
          <w:rFonts w:cs="Arial"/>
          <w:b/>
          <w:szCs w:val="20"/>
          <w:u w:val="none"/>
          <w:lang w:val="lt-LT"/>
        </w:rPr>
        <w:t>(2024-ESO-1227) 0,4-10 KV ET PROJEKTAVIMO, PANEVĖŽIO REG. (PANEVĖŽIO RAJ., ROKIŠKIO RAJ.), PASLAUGOS</w:t>
      </w:r>
      <w:r w:rsidRPr="001A507B">
        <w:rPr>
          <w:rFonts w:cs="Arial"/>
          <w:b/>
          <w:szCs w:val="20"/>
          <w:u w:val="none"/>
          <w:lang w:val="lt-LT"/>
        </w:rPr>
        <w:t xml:space="preserve"> </w:t>
      </w:r>
      <w:r>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Ūkio subjekto,  Kvazisubtiekėjo pavadinimas ir statusas (Ūkio subjektas ar Kvazisubtiekėjas)</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as, Kvazisubtiekėjas</w:t>
            </w:r>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Ūkio subjektai ir (ar) Kvazisubtiekėjai?*</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Pvz.: perduodama dalis – gerbūvio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Pvz.: perduodama dalis – gerbūvio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46BAEFEC" w:rsidR="00AE7900" w:rsidRPr="008753DB" w:rsidRDefault="000006A0" w:rsidP="00365728">
            <w:pPr>
              <w:contextualSpacing/>
              <w:jc w:val="center"/>
              <w:rPr>
                <w:rFonts w:cs="Arial"/>
                <w:b/>
                <w:bCs/>
                <w:szCs w:val="20"/>
              </w:rPr>
            </w:pPr>
            <w:r w:rsidRPr="000006A0">
              <w:rPr>
                <w:rFonts w:cs="Arial"/>
                <w:b/>
                <w:bCs/>
                <w:szCs w:val="20"/>
              </w:rPr>
              <w:t>(2024-ESO-1227) 0,4-10 kV ET projektavimo, Panevėžio reg. (Panevėžio raj., Rokiškio raj.), paslaugos</w:t>
            </w:r>
          </w:p>
        </w:tc>
      </w:tr>
      <w:tr w:rsidR="00AE7900" w:rsidRPr="00E63F84" w14:paraId="3CB9FC9F"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8DC6075" w14:textId="349925E4" w:rsidR="00AE7900" w:rsidRPr="00356E41" w:rsidRDefault="009440B7" w:rsidP="00365728">
            <w:pPr>
              <w:ind w:hanging="22"/>
              <w:contextualSpacing/>
              <w:jc w:val="right"/>
              <w:rPr>
                <w:bCs/>
                <w:szCs w:val="20"/>
                <w:highlight w:val="yellow"/>
              </w:rPr>
            </w:pPr>
            <w:r w:rsidRPr="003D2E19">
              <w:rPr>
                <w:rFonts w:cs="Arial"/>
              </w:rPr>
              <w:t>Jaunystės g. 45G, Vengerinės k., Rokiškio kaimiškoji sen., Rokiškio r. sav.</w:t>
            </w:r>
            <w:r w:rsidRPr="005F5B6F">
              <w:rPr>
                <w:rFonts w:cs="Arial"/>
              </w:rPr>
              <w:t xml:space="preserve"> (E1N5493316)</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AE7900" w:rsidRPr="0085663C" w:rsidRDefault="00AE7900" w:rsidP="00365728">
            <w:pPr>
              <w:ind w:firstLine="41"/>
              <w:contextualSpacing/>
              <w:jc w:val="center"/>
              <w:rPr>
                <w:rFonts w:cs="Arial"/>
                <w:szCs w:val="20"/>
              </w:rPr>
            </w:pPr>
          </w:p>
        </w:tc>
      </w:tr>
      <w:tr w:rsidR="00AE7900" w:rsidRPr="00E63F84" w14:paraId="6502597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461D21D9" w14:textId="3AAC9FB5" w:rsidR="00AE7900" w:rsidRPr="00356E41" w:rsidRDefault="009440B7" w:rsidP="00365728">
            <w:pPr>
              <w:ind w:hanging="22"/>
              <w:contextualSpacing/>
              <w:jc w:val="right"/>
              <w:rPr>
                <w:rFonts w:cs="Arial"/>
                <w:b/>
                <w:szCs w:val="20"/>
                <w:highlight w:val="yellow"/>
              </w:rPr>
            </w:pPr>
            <w:r w:rsidRPr="003D2E19">
              <w:rPr>
                <w:rFonts w:cs="Arial"/>
              </w:rPr>
              <w:t>Vynupės g. 62, Vynupės k., Panevėžio sen., Panevėžio r. sav.</w:t>
            </w:r>
            <w:r w:rsidRPr="005F5B6F">
              <w:rPr>
                <w:rFonts w:cs="Arial"/>
              </w:rPr>
              <w:t xml:space="preserve"> (E1N5494974)</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AE7900" w:rsidRPr="0085663C" w:rsidRDefault="00AE7900" w:rsidP="00365728">
            <w:pPr>
              <w:ind w:firstLine="41"/>
              <w:contextualSpacing/>
              <w:jc w:val="center"/>
              <w:rPr>
                <w:rFonts w:cs="Arial"/>
                <w:szCs w:val="20"/>
              </w:rPr>
            </w:pPr>
          </w:p>
        </w:tc>
      </w:tr>
      <w:tr w:rsidR="00AE7900" w:rsidRPr="00E63F84" w14:paraId="56C2873B"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262E5B55" w14:textId="730DD640" w:rsidR="00AE7900" w:rsidRPr="00356E41" w:rsidRDefault="009440B7" w:rsidP="00365728">
            <w:pPr>
              <w:ind w:hanging="22"/>
              <w:contextualSpacing/>
              <w:jc w:val="right"/>
              <w:rPr>
                <w:rFonts w:cs="Arial"/>
                <w:b/>
                <w:szCs w:val="20"/>
                <w:highlight w:val="yellow"/>
              </w:rPr>
            </w:pPr>
            <w:r w:rsidRPr="003D2E19">
              <w:rPr>
                <w:rFonts w:cs="Arial"/>
              </w:rPr>
              <w:t xml:space="preserve">Krantinės g. 1, Molainių k., Panevėžio sen., Panevėžio r. sav. </w:t>
            </w:r>
            <w:r w:rsidRPr="005F5B6F">
              <w:rPr>
                <w:rFonts w:cs="Arial"/>
              </w:rPr>
              <w:t>(E1N54A2689)</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AE7900" w:rsidRPr="0085663C" w:rsidRDefault="00AE7900" w:rsidP="00365728">
            <w:pPr>
              <w:ind w:firstLine="41"/>
              <w:contextualSpacing/>
              <w:jc w:val="center"/>
              <w:rPr>
                <w:rFonts w:cs="Arial"/>
                <w:szCs w:val="20"/>
              </w:rPr>
            </w:pPr>
          </w:p>
        </w:tc>
      </w:tr>
      <w:tr w:rsidR="001A507B" w:rsidRPr="00E63F84" w14:paraId="1540CECA"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38B36877" w14:textId="00E8E622" w:rsidR="001A507B" w:rsidRPr="00356E41" w:rsidRDefault="009440B7" w:rsidP="00365728">
            <w:pPr>
              <w:ind w:hanging="22"/>
              <w:contextualSpacing/>
              <w:jc w:val="right"/>
              <w:rPr>
                <w:rFonts w:cs="Arial"/>
                <w:szCs w:val="20"/>
                <w:highlight w:val="yellow"/>
              </w:rPr>
            </w:pPr>
            <w:r w:rsidRPr="003D2E19">
              <w:rPr>
                <w:rFonts w:cs="Arial"/>
              </w:rPr>
              <w:t>Nainiškių k., Miežiškių sen., Panevėžio r. sav</w:t>
            </w:r>
            <w:r w:rsidRPr="005F5B6F">
              <w:rPr>
                <w:rFonts w:cs="Arial"/>
              </w:rPr>
              <w:t>. (E1N5490534)</w:t>
            </w:r>
          </w:p>
        </w:tc>
        <w:tc>
          <w:tcPr>
            <w:tcW w:w="1528" w:type="dxa"/>
            <w:tcBorders>
              <w:top w:val="single" w:sz="4" w:space="0" w:color="auto"/>
              <w:left w:val="single" w:sz="4" w:space="0" w:color="auto"/>
              <w:bottom w:val="single" w:sz="4" w:space="0" w:color="auto"/>
              <w:right w:val="single" w:sz="4" w:space="0" w:color="auto"/>
            </w:tcBorders>
          </w:tcPr>
          <w:p w14:paraId="55BB8096" w14:textId="77777777" w:rsidR="001A507B" w:rsidRPr="0085663C" w:rsidRDefault="001A507B" w:rsidP="00365728">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6B8CAF9D"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1A4528" w:rsidRPr="001A4528">
        <w:rPr>
          <w:b/>
          <w:bCs/>
        </w:rPr>
        <w:t>8</w:t>
      </w:r>
      <w:r w:rsidR="001A4528">
        <w:rPr>
          <w:b/>
          <w:bCs/>
        </w:rPr>
        <w:t xml:space="preserve"> </w:t>
      </w:r>
      <w:r w:rsidR="001A4528" w:rsidRPr="001A4528">
        <w:rPr>
          <w:b/>
          <w:bCs/>
        </w:rPr>
        <w:t>645</w:t>
      </w:r>
      <w:r w:rsidR="0035610C">
        <w:rPr>
          <w:b/>
          <w:bCs/>
        </w:rPr>
        <w:t xml:space="preserve">,00 </w:t>
      </w:r>
      <w:r w:rsidRPr="00F97C04">
        <w:rPr>
          <w:b/>
          <w:bCs/>
        </w:rPr>
        <w:t xml:space="preserve">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8753DB" w:rsidRDefault="00DD5835" w:rsidP="00DD5835">
      <w:pPr>
        <w:pStyle w:val="ListParagraph"/>
        <w:ind w:left="709" w:hanging="709"/>
      </w:pPr>
      <w:r w:rsidRPr="008753DB">
        <w:t>Priedas Nr. 1. Tiek</w:t>
      </w:r>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r w:rsidRPr="00732E45">
        <w:rPr>
          <w:rFonts w:cs="Arial"/>
          <w:szCs w:val="20"/>
          <w:lang w:val="en-US"/>
        </w:rPr>
        <w:t xml:space="preserve">Priedas Nr. </w:t>
      </w:r>
      <w:r>
        <w:rPr>
          <w:rFonts w:cs="Arial"/>
          <w:szCs w:val="20"/>
          <w:lang w:val="en-US"/>
        </w:rPr>
        <w:t>3</w:t>
      </w:r>
      <w:r w:rsidRPr="00732E45">
        <w:rPr>
          <w:rFonts w:cs="Arial"/>
          <w:szCs w:val="20"/>
          <w:lang w:val="en-US"/>
        </w:rPr>
        <w:t xml:space="preserve">. </w:t>
      </w:r>
      <w:r w:rsidRPr="00732E45">
        <w:rPr>
          <w:rFonts w:cs="Arial"/>
          <w:szCs w:val="20"/>
        </w:rPr>
        <w:t>Tiekėjo, Ūkio subjektų, kurių pajėgumais remiamasi, ir Subtiekėjų užpildyta EBVPD forma (espd.reply.xml arba pdf formatu);</w:t>
      </w:r>
    </w:p>
    <w:p w14:paraId="6120B97B"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4</w:t>
      </w:r>
      <w:r w:rsidRPr="00834E6F">
        <w:rPr>
          <w:rFonts w:cs="Arial"/>
          <w:szCs w:val="20"/>
          <w:lang w:val="en-US"/>
        </w:rPr>
        <w:t>. Tinkamai įvykdytų arba vykdomų sutarčių sąrašas;</w:t>
      </w:r>
    </w:p>
    <w:p w14:paraId="3F788C5C"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5</w:t>
      </w:r>
      <w:r w:rsidRPr="00834E6F">
        <w:rPr>
          <w:rFonts w:cs="Arial"/>
          <w:szCs w:val="20"/>
          <w:lang w:val="en-US"/>
        </w:rPr>
        <w:t>. Tiekėjo siūlomų specialistų sąrašas;</w:t>
      </w:r>
    </w:p>
    <w:p w14:paraId="0EAD75C0" w14:textId="77777777" w:rsidR="00DD5835" w:rsidRPr="001C1C44"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r w:rsidRPr="00A207F7">
        <w:rPr>
          <w:lang w:val="en-US"/>
        </w:rPr>
        <w:lastRenderedPageBreak/>
        <w:t xml:space="preserve">Priedas Nr. </w:t>
      </w:r>
      <w:r>
        <w:rPr>
          <w:lang w:val="en-US"/>
        </w:rPr>
        <w:t>7</w:t>
      </w:r>
      <w:r w:rsidRPr="00A207F7">
        <w:rPr>
          <w:lang w:val="en-US"/>
        </w:rPr>
        <w:t>. Konfidenciali informacija;</w:t>
      </w:r>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Pr="008753DB" w:rsidRDefault="00DD5835" w:rsidP="000C14F1">
      <w:pPr>
        <w:pStyle w:val="ListParagraph"/>
        <w:numPr>
          <w:ilvl w:val="0"/>
          <w:numId w:val="0"/>
        </w:numPr>
      </w:pPr>
    </w:p>
    <w:p w14:paraId="071510FA" w14:textId="77777777" w:rsidR="00DD5835" w:rsidRPr="008753DB" w:rsidRDefault="00DD5835" w:rsidP="000C14F1">
      <w:pPr>
        <w:pStyle w:val="ListParagraph"/>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8753DB">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8753DB"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priedas Nr. </w:t>
      </w:r>
      <w:r w:rsidR="00B239ED" w:rsidRPr="008753DB">
        <w:rPr>
          <w:rFonts w:cs="Arial"/>
          <w:szCs w:val="20"/>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51D17521"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FE48E3" w:rsidRPr="00FE48E3">
        <w:rPr>
          <w:rFonts w:cs="Arial"/>
          <w:b/>
          <w:bCs/>
          <w:szCs w:val="20"/>
        </w:rPr>
        <w:t xml:space="preserve">(2024-ESO-1227) 0,4-10 kV ET projektavimo, Panevėžio reg. (Panevėžio raj., Rokiškio raj.), paslaugos </w:t>
      </w:r>
      <w:r w:rsidRPr="00882C59">
        <w:rPr>
          <w:rFonts w:cs="Arial"/>
          <w:szCs w:val="20"/>
        </w:rPr>
        <w:t>pirkime</w:t>
      </w:r>
      <w:r>
        <w:rPr>
          <w:rFonts w:cs="Arial"/>
          <w:szCs w:val="20"/>
        </w:rPr>
        <w:t xml:space="preserve"> šių </w:t>
      </w:r>
      <w:r w:rsidRPr="007B0ADB">
        <w:rPr>
          <w:rFonts w:cs="Arial"/>
          <w:i/>
          <w:szCs w:val="20"/>
        </w:rPr>
        <w:t xml:space="preserve">paslaugų </w:t>
      </w:r>
      <w:r w:rsidRPr="007B0ADB">
        <w:rPr>
          <w:rFonts w:cs="Arial"/>
          <w:szCs w:val="20"/>
        </w:rPr>
        <w:t>suteikimui</w:t>
      </w:r>
      <w:r>
        <w:rPr>
          <w:rFonts w:cs="Arial"/>
          <w:szCs w:val="20"/>
        </w:rPr>
        <w:t xml:space="preserve">: </w:t>
      </w:r>
      <w:r>
        <w:rPr>
          <w:rFonts w:cs="Arial"/>
          <w:i/>
          <w:szCs w:val="20"/>
        </w:rPr>
        <w:t>(nurodomos paslaugos)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791D444F"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FE48E3" w:rsidRPr="00FE48E3">
        <w:rPr>
          <w:rFonts w:cs="Arial"/>
          <w:b/>
          <w:bCs/>
          <w:szCs w:val="20"/>
        </w:rPr>
        <w:t>(2024-ESO-1227) 0,4-10 kV ET projektavimo, Panevėžio reg. (Panevėžio raj., Rokiškio raj.), paslaugos</w:t>
      </w:r>
      <w:r w:rsidR="00DD615A" w:rsidRPr="00DD615A">
        <w:rPr>
          <w:rFonts w:cs="Arial"/>
          <w:b/>
          <w:bCs/>
          <w:szCs w:val="20"/>
        </w:rPr>
        <w:t xml:space="preserve"> </w:t>
      </w:r>
      <w:r w:rsidRPr="00882C59">
        <w:rPr>
          <w:rFonts w:cs="Arial"/>
          <w:szCs w:val="20"/>
        </w:rPr>
        <w:t>pirkime</w:t>
      </w:r>
      <w:r>
        <w:rPr>
          <w:rFonts w:cs="Arial"/>
          <w:szCs w:val="20"/>
        </w:rPr>
        <w:t xml:space="preserve"> ir </w:t>
      </w:r>
      <w:r w:rsidRPr="007B0ADB">
        <w:rPr>
          <w:rFonts w:cs="Arial"/>
          <w:i/>
          <w:szCs w:val="20"/>
        </w:rPr>
        <w:t xml:space="preserve">suteikti </w:t>
      </w:r>
      <w:r>
        <w:rPr>
          <w:rFonts w:cs="Arial"/>
          <w:szCs w:val="20"/>
        </w:rPr>
        <w:t xml:space="preserve">____________________________ </w:t>
      </w:r>
      <w:r w:rsidRPr="007B0ADB">
        <w:rPr>
          <w:rFonts w:cs="Arial"/>
          <w:i/>
          <w:szCs w:val="20"/>
        </w:rPr>
        <w:t>paslaugas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8753DB">
              <w:rPr>
                <w:rFonts w:cs="Arial"/>
                <w:szCs w:val="20"/>
              </w:rPr>
              <w:t>1 lentel</w:t>
            </w:r>
            <w:r w:rsidRPr="00C36974">
              <w:rPr>
                <w:rFonts w:cs="Arial"/>
                <w:szCs w:val="20"/>
              </w:rPr>
              <w:t xml:space="preserve">ės </w:t>
            </w:r>
            <w:r>
              <w:rPr>
                <w:rFonts w:cs="Arial"/>
                <w:szCs w:val="20"/>
              </w:rPr>
              <w:t>9</w:t>
            </w:r>
            <w:r w:rsidRPr="008753DB">
              <w:rPr>
                <w:rFonts w:cs="Arial"/>
                <w:szCs w:val="20"/>
              </w:rPr>
              <w:t xml:space="preserve"> eilut</w:t>
            </w:r>
            <w:r w:rsidRPr="00C36974">
              <w:rPr>
                <w:rFonts w:cs="Arial"/>
                <w:szCs w:val="20"/>
              </w:rPr>
              <w:t>ėje</w:t>
            </w:r>
            <w:r w:rsidRPr="008753DB">
              <w:rPr>
                <w:rFonts w:cs="Arial"/>
                <w:szCs w:val="20"/>
              </w:rPr>
              <w:t xml:space="preserve"> nurodyti dokumentų tipai):</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-ys asmuo / -enys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(-os) (atstovaujamo (- os)</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sidRPr="008753DB">
        <w:rPr>
          <w:rFonts w:cs="Arial"/>
          <w:szCs w:val="20"/>
        </w:rPr>
        <w:t xml:space="preserve"> </w:t>
      </w:r>
      <w:r>
        <w:rPr>
          <w:rFonts w:cs="Arial"/>
          <w:szCs w:val="20"/>
        </w:rPr>
        <w:t>Baltarusijos Respublikos teritorijose,</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Moldovos Respublikos vyriausybės nekontroliuojamose Padniestrės teritorijose, Sakartvelo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sidRPr="008753DB">
        <w:rPr>
          <w:rFonts w:cs="Arial"/>
          <w:szCs w:val="20"/>
        </w:rPr>
        <w:t xml:space="preserve"> </w:t>
      </w:r>
      <w:r>
        <w:rPr>
          <w:rFonts w:cs="Arial"/>
          <w:szCs w:val="20"/>
        </w:rPr>
        <w:t>Baltarusijos Respublikos,</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Moldovos Respublikos vyriausybės nekontroliuojamos Padniestrės teritorijos, Sakartvelo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8753DB" w:rsidRDefault="00D61C44" w:rsidP="00C11459">
      <w:pPr>
        <w:contextualSpacing/>
        <w:rPr>
          <w:rFonts w:cs="Arial"/>
          <w:szCs w:val="20"/>
        </w:rPr>
      </w:pPr>
    </w:p>
    <w:sectPr w:rsidR="00D61C44" w:rsidRPr="008753DB"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E4F68" w14:textId="77777777" w:rsidR="009D2B97" w:rsidRDefault="009D2B97" w:rsidP="0043350F">
      <w:r>
        <w:separator/>
      </w:r>
    </w:p>
  </w:endnote>
  <w:endnote w:type="continuationSeparator" w:id="0">
    <w:p w14:paraId="4481305C" w14:textId="77777777" w:rsidR="009D2B97" w:rsidRDefault="009D2B97" w:rsidP="0043350F">
      <w:r>
        <w:continuationSeparator/>
      </w:r>
    </w:p>
  </w:endnote>
  <w:endnote w:type="continuationNotice" w:id="1">
    <w:p w14:paraId="644A46B0" w14:textId="77777777" w:rsidR="009D2B97" w:rsidRDefault="009D2B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9232B" w14:textId="77777777" w:rsidR="009D2B97" w:rsidRDefault="009D2B97" w:rsidP="0043350F">
      <w:r>
        <w:separator/>
      </w:r>
    </w:p>
  </w:footnote>
  <w:footnote w:type="continuationSeparator" w:id="0">
    <w:p w14:paraId="5653E186" w14:textId="77777777" w:rsidR="009D2B97" w:rsidRDefault="009D2B97" w:rsidP="0043350F">
      <w:r>
        <w:continuationSeparator/>
      </w:r>
    </w:p>
  </w:footnote>
  <w:footnote w:type="continuationNotice" w:id="1">
    <w:p w14:paraId="6F49A921" w14:textId="77777777" w:rsidR="009D2B97" w:rsidRDefault="009D2B97"/>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Pr="008753DB" w:rsidRDefault="008C1556" w:rsidP="008C1556">
      <w:pPr>
        <w:pStyle w:val="FootnoteText"/>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6A0"/>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1BCE"/>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21A"/>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28"/>
    <w:rsid w:val="001A45AA"/>
    <w:rsid w:val="001A507B"/>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10C"/>
    <w:rsid w:val="0035686E"/>
    <w:rsid w:val="00356DDD"/>
    <w:rsid w:val="00356E41"/>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56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3F94"/>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2C72"/>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3DB"/>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40B7"/>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225"/>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1FD6"/>
    <w:rsid w:val="009D2B97"/>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7720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D615A"/>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48E3"/>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13E4F"/>
    <w:rsid w:val="00523C2F"/>
    <w:rsid w:val="005828E7"/>
    <w:rsid w:val="005B1E45"/>
    <w:rsid w:val="005D114B"/>
    <w:rsid w:val="005E0118"/>
    <w:rsid w:val="005E414E"/>
    <w:rsid w:val="005F5CDE"/>
    <w:rsid w:val="005F7451"/>
    <w:rsid w:val="00646F19"/>
    <w:rsid w:val="00651F4D"/>
    <w:rsid w:val="006578BF"/>
    <w:rsid w:val="00685E57"/>
    <w:rsid w:val="006C3030"/>
    <w:rsid w:val="006E6C62"/>
    <w:rsid w:val="00730887"/>
    <w:rsid w:val="00744111"/>
    <w:rsid w:val="007E30FB"/>
    <w:rsid w:val="00806DA6"/>
    <w:rsid w:val="00862967"/>
    <w:rsid w:val="008D54E2"/>
    <w:rsid w:val="008D730A"/>
    <w:rsid w:val="009176D9"/>
    <w:rsid w:val="009365DF"/>
    <w:rsid w:val="009602E5"/>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372</TotalTime>
  <Pages>11</Pages>
  <Words>14220</Words>
  <Characters>8106</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Ilona Kiselienė</cp:lastModifiedBy>
  <cp:revision>442</cp:revision>
  <cp:lastPrinted>2014-04-17T09:05:00Z</cp:lastPrinted>
  <dcterms:created xsi:type="dcterms:W3CDTF">2019-02-19T07:13:00Z</dcterms:created>
  <dcterms:modified xsi:type="dcterms:W3CDTF">2024-12-13T08:07:00Z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